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35780" w14:textId="77777777" w:rsidR="00ED0D5F" w:rsidRPr="00957CF9" w:rsidRDefault="00ED0D5F" w:rsidP="00ED0D5F">
      <w:pPr>
        <w:pStyle w:val="Nadpis2"/>
      </w:pPr>
      <w:bookmarkStart w:id="0" w:name="_Toc229846496"/>
      <w:r w:rsidRPr="00957CF9">
        <w:t>Popis výuky rozdělení Súdánu I.</w:t>
      </w:r>
      <w:bookmarkEnd w:id="0"/>
    </w:p>
    <w:p w14:paraId="3770B6D2" w14:textId="77777777" w:rsidR="00ED0D5F" w:rsidRPr="00D07E7F" w:rsidRDefault="00ED0D5F" w:rsidP="00ED0D5F">
      <w:pPr>
        <w:pStyle w:val="odstnorm"/>
        <w:numPr>
          <w:ilvl w:val="0"/>
          <w:numId w:val="2"/>
        </w:numPr>
        <w:rPr>
          <w:b/>
          <w:bCs/>
        </w:rPr>
      </w:pPr>
      <w:r w:rsidRPr="00D07E7F">
        <w:rPr>
          <w:b/>
          <w:bCs/>
        </w:rPr>
        <w:t>Přípravná fáze</w:t>
      </w:r>
      <w:r>
        <w:rPr>
          <w:b/>
          <w:bCs/>
        </w:rPr>
        <w:t xml:space="preserve"> </w:t>
      </w:r>
    </w:p>
    <w:p w14:paraId="7932D917" w14:textId="17CA2B64" w:rsidR="00ED0D5F" w:rsidRDefault="00ED0D5F" w:rsidP="00ED0D5F">
      <w:pPr>
        <w:pStyle w:val="odstnadpis"/>
      </w:pPr>
      <w:r>
        <w:t xml:space="preserve">Učitel si před výukou přečte materiál k minulosti Súdánu (Kap. 3.3). Na základě něj získá základní historický přehled a kontext o současné situaci v regionu. Dále si vyučující připraví tištěné materiály </w:t>
      </w:r>
      <w:r w:rsidRPr="00DF699A">
        <w:t>(</w:t>
      </w:r>
      <w:proofErr w:type="spellStart"/>
      <w:r w:rsidRPr="00DF699A">
        <w:t>Příl</w:t>
      </w:r>
      <w:proofErr w:type="spellEnd"/>
      <w:r w:rsidRPr="00DF699A">
        <w:t>.</w:t>
      </w:r>
      <w:r>
        <w:t xml:space="preserve"> </w:t>
      </w:r>
      <w:r w:rsidRPr="00DF699A">
        <w:t xml:space="preserve">1–4). </w:t>
      </w:r>
      <w:r>
        <w:t xml:space="preserve">Je dobré materiály dopředu roztřídit do složek. </w:t>
      </w:r>
    </w:p>
    <w:p w14:paraId="2EBF4589" w14:textId="77777777" w:rsidR="00ED0D5F" w:rsidRPr="00D07E7F" w:rsidRDefault="00ED0D5F" w:rsidP="00ED0D5F">
      <w:pPr>
        <w:pStyle w:val="odstnorm"/>
        <w:numPr>
          <w:ilvl w:val="0"/>
          <w:numId w:val="2"/>
        </w:numPr>
        <w:rPr>
          <w:b/>
          <w:bCs/>
        </w:rPr>
      </w:pPr>
      <w:r w:rsidRPr="00D07E7F">
        <w:rPr>
          <w:b/>
          <w:bCs/>
        </w:rPr>
        <w:t xml:space="preserve">Úvod hodiny </w:t>
      </w:r>
      <w:r>
        <w:rPr>
          <w:b/>
          <w:bCs/>
        </w:rPr>
        <w:t>(5 minut)</w:t>
      </w:r>
    </w:p>
    <w:p w14:paraId="7ADB6E1C" w14:textId="77777777" w:rsidR="00ED0D5F" w:rsidRDefault="00ED0D5F" w:rsidP="00ED0D5F">
      <w:pPr>
        <w:pStyle w:val="odstnadpis"/>
      </w:pPr>
      <w:r>
        <w:t xml:space="preserve">Na počátku hodiny učitel uvede žákům téma hodiny a představí jim cíl výuky. Ten může být formulován například takto: </w:t>
      </w:r>
      <w:r w:rsidRPr="00147284">
        <w:rPr>
          <w:i/>
          <w:iCs/>
        </w:rPr>
        <w:t>„Dnes si vyzkoušíte umění diplomacie, stanete se diplomaty, kteří musí vyřešit vleklý a krvavý konflikt v Súdánu.“</w:t>
      </w:r>
      <w:r>
        <w:rPr>
          <w:i/>
          <w:iCs/>
        </w:rPr>
        <w:t xml:space="preserve"> </w:t>
      </w:r>
      <w:r>
        <w:t xml:space="preserve">Vyučující se také může zeptat, zda žáci o konfliktu již slyšeli z médií či jiných zdrojů. Vhodné je pro úvod také názorně ukázat, kde se Súdán nachází (např. skrze Atlas.mapy.cz nebo nástěnnou mapu). </w:t>
      </w:r>
    </w:p>
    <w:p w14:paraId="4F1C241A" w14:textId="77777777" w:rsidR="00ED0D5F" w:rsidRPr="00D07E7F" w:rsidRDefault="00ED0D5F" w:rsidP="00ED0D5F">
      <w:pPr>
        <w:pStyle w:val="odstnorm"/>
        <w:numPr>
          <w:ilvl w:val="0"/>
          <w:numId w:val="2"/>
        </w:numPr>
        <w:rPr>
          <w:b/>
          <w:bCs/>
        </w:rPr>
      </w:pPr>
      <w:r w:rsidRPr="00D07E7F">
        <w:rPr>
          <w:b/>
          <w:bCs/>
        </w:rPr>
        <w:t xml:space="preserve">Rozdělení do skupin </w:t>
      </w:r>
      <w:r>
        <w:rPr>
          <w:b/>
          <w:bCs/>
        </w:rPr>
        <w:t>(5 minut)</w:t>
      </w:r>
    </w:p>
    <w:p w14:paraId="05A1E412" w14:textId="77777777" w:rsidR="00ED0D5F" w:rsidRDefault="00ED0D5F" w:rsidP="00ED0D5F">
      <w:pPr>
        <w:pStyle w:val="odstnadpis"/>
      </w:pPr>
      <w:r>
        <w:t xml:space="preserve">Učitel rozdělí žáky do čtyř skupin, následně jim rozdá materiál k válce v Súdánu </w:t>
      </w:r>
      <w:r w:rsidRPr="00DF699A">
        <w:t>(</w:t>
      </w:r>
      <w:proofErr w:type="spellStart"/>
      <w:r w:rsidRPr="00DF699A">
        <w:t>Příl</w:t>
      </w:r>
      <w:proofErr w:type="spellEnd"/>
      <w:r w:rsidRPr="00DF699A">
        <w:t>. 1).</w:t>
      </w:r>
      <w:r>
        <w:t xml:space="preserve"> Text obsahuje základní údaje o Súdánu, nastínění občanské války, která v zemi probíhala a její následky pro obyvatele země. Tento text žáky vtahuje do tématu, dává jim základní informace o zemi, politickém dění a současné situaci. Materiál končí klidem zbraní a přípravou jednání. Učitel by měl zmínit, že si žáci mají vypsat informace z textu, pokud je předtím nevěděli.</w:t>
      </w:r>
    </w:p>
    <w:p w14:paraId="2EB74C39" w14:textId="77777777" w:rsidR="00ED0D5F" w:rsidRPr="00D07E7F" w:rsidRDefault="00ED0D5F" w:rsidP="00ED0D5F">
      <w:pPr>
        <w:pStyle w:val="odstnorm"/>
        <w:numPr>
          <w:ilvl w:val="0"/>
          <w:numId w:val="2"/>
        </w:numPr>
        <w:rPr>
          <w:b/>
          <w:bCs/>
        </w:rPr>
      </w:pPr>
      <w:r w:rsidRPr="00D07E7F">
        <w:rPr>
          <w:b/>
          <w:bCs/>
        </w:rPr>
        <w:t xml:space="preserve">Rozdělení rolí a rozdání map </w:t>
      </w:r>
      <w:r>
        <w:rPr>
          <w:b/>
          <w:bCs/>
        </w:rPr>
        <w:t>(1 minuta)</w:t>
      </w:r>
    </w:p>
    <w:p w14:paraId="48F3FDB3" w14:textId="77777777" w:rsidR="00ED0D5F" w:rsidRDefault="00ED0D5F" w:rsidP="00ED0D5F">
      <w:pPr>
        <w:pStyle w:val="odstnadpis"/>
      </w:pPr>
      <w:r>
        <w:t>Učitel žákům vysvětlí, že nyní dostane každá skupina roli (</w:t>
      </w:r>
      <w:proofErr w:type="spellStart"/>
      <w:r>
        <w:t>Příl</w:t>
      </w:r>
      <w:proofErr w:type="spellEnd"/>
      <w:r>
        <w:t>. 2), koho bude zastupovat při mezinárodní konferenci, která se uskuteční v druhé vyučovací hodině. Následně bude cílem žáků nastudovat si vlastní roli, zanalyzovat si mapové podklady (</w:t>
      </w:r>
      <w:proofErr w:type="spellStart"/>
      <w:r>
        <w:t>Příl</w:t>
      </w:r>
      <w:proofErr w:type="spellEnd"/>
      <w:r>
        <w:t xml:space="preserve">. 3), které získají a na základě těchto údajů vytvořit návrh řešení současné situace. Tento návrh pak mají promítnout na obrysovou mapu Súdánu </w:t>
      </w:r>
      <w:r w:rsidRPr="00DF699A">
        <w:t>(</w:t>
      </w:r>
      <w:proofErr w:type="spellStart"/>
      <w:r w:rsidRPr="00DF699A">
        <w:t>Příl</w:t>
      </w:r>
      <w:proofErr w:type="spellEnd"/>
      <w:r w:rsidRPr="00DF699A">
        <w:t>. 4).</w:t>
      </w:r>
    </w:p>
    <w:p w14:paraId="53589172" w14:textId="77777777" w:rsidR="00ED0D5F" w:rsidRPr="00942CFD" w:rsidRDefault="00ED0D5F" w:rsidP="00ED0D5F">
      <w:pPr>
        <w:pStyle w:val="odstnorm"/>
      </w:pPr>
      <w:r w:rsidRPr="00942CFD">
        <w:t>Následně učitel rozdá do skupin kartičky s</w:t>
      </w:r>
      <w:r>
        <w:t> </w:t>
      </w:r>
      <w:r w:rsidRPr="00942CFD">
        <w:t xml:space="preserve">rolemi. Role jsou čtyři. Zástupci severní části Súdánu, jižního Súdánu, OSN a EU. </w:t>
      </w:r>
      <w:proofErr w:type="gramStart"/>
      <w:r w:rsidRPr="00942CFD">
        <w:t>U  každé</w:t>
      </w:r>
      <w:proofErr w:type="gramEnd"/>
      <w:r w:rsidRPr="00942CFD">
        <w:t xml:space="preserve"> role je vypsáno, co je jejím cílem, co požaduje a co naopak nechce. Dále skupiny dostanou pět tematických map: mapu reliéfu, náboženství, etnicity, naleziště nerostných surovin a poslední mapu znázorňující přístup k hygieně a vodě. Následně učitel pustí časovač na 30 minut. </w:t>
      </w:r>
    </w:p>
    <w:p w14:paraId="07D09EF4" w14:textId="77777777" w:rsidR="00ED0D5F" w:rsidRPr="00D07E7F" w:rsidRDefault="00ED0D5F" w:rsidP="00ED0D5F">
      <w:pPr>
        <w:pStyle w:val="odstnorm"/>
        <w:numPr>
          <w:ilvl w:val="0"/>
          <w:numId w:val="2"/>
        </w:numPr>
        <w:rPr>
          <w:b/>
          <w:bCs/>
        </w:rPr>
      </w:pPr>
      <w:r w:rsidRPr="00D07E7F">
        <w:rPr>
          <w:b/>
          <w:bCs/>
        </w:rPr>
        <w:t xml:space="preserve">Příprava argumentů ve skupině </w:t>
      </w:r>
      <w:r>
        <w:rPr>
          <w:b/>
          <w:bCs/>
        </w:rPr>
        <w:t>(30 minut)</w:t>
      </w:r>
    </w:p>
    <w:p w14:paraId="696EB6A1" w14:textId="77777777" w:rsidR="00ED0D5F" w:rsidRPr="000D505D" w:rsidRDefault="00ED0D5F" w:rsidP="00ED0D5F">
      <w:pPr>
        <w:pStyle w:val="odstnadpis"/>
      </w:pPr>
      <w:r>
        <w:t>Žáci pracují samostatně, učitel je může obejít a probrat s nimi postup, jaký zvolili, případně je navést na určité řešení, směr či myšlenku. Předně by však měli pracovat žáci. Na konci této aktivity by každá skupina měla vědět, co požaduje, měla by mít sepsány argumenty pro své cíle a měla by mít nakreslené hranice Súdánu</w:t>
      </w:r>
      <w:r w:rsidRPr="00DF699A">
        <w:t>.</w:t>
      </w:r>
    </w:p>
    <w:p w14:paraId="1621D5D4" w14:textId="77777777" w:rsidR="00ED0D5F" w:rsidRDefault="00ED0D5F">
      <w:pPr>
        <w:rPr>
          <w:rFonts w:ascii="Times New Roman" w:eastAsia="Times New Roman" w:hAnsi="Times New Roman" w:cs="Times New Roman"/>
          <w:b/>
          <w:bCs/>
          <w:kern w:val="0"/>
          <w:lang w:eastAsia="cs-CZ"/>
          <w14:ligatures w14:val="none"/>
        </w:rPr>
      </w:pPr>
      <w:r>
        <w:rPr>
          <w:b/>
          <w:bCs/>
        </w:rPr>
        <w:br w:type="page"/>
      </w:r>
    </w:p>
    <w:p w14:paraId="57611CF9" w14:textId="41EF5878" w:rsidR="00ED0D5F" w:rsidRPr="00E71A31" w:rsidRDefault="00ED0D5F" w:rsidP="00ED0D5F">
      <w:pPr>
        <w:pStyle w:val="odstnorm"/>
        <w:numPr>
          <w:ilvl w:val="0"/>
          <w:numId w:val="2"/>
        </w:numPr>
        <w:rPr>
          <w:b/>
          <w:bCs/>
        </w:rPr>
      </w:pPr>
      <w:r w:rsidRPr="00D07E7F">
        <w:rPr>
          <w:b/>
          <w:bCs/>
        </w:rPr>
        <w:lastRenderedPageBreak/>
        <w:t>Příprava třídy na konferenci</w:t>
      </w:r>
      <w:r>
        <w:rPr>
          <w:b/>
          <w:bCs/>
        </w:rPr>
        <w:t xml:space="preserve"> (2 minuty)</w:t>
      </w:r>
    </w:p>
    <w:p w14:paraId="43A1582B" w14:textId="77777777" w:rsidR="00ED0D5F" w:rsidRDefault="00ED0D5F" w:rsidP="00ED0D5F">
      <w:pPr>
        <w:pStyle w:val="odstnadpis"/>
      </w:pPr>
      <w:r>
        <w:t xml:space="preserve">Před konáním konference by měla být připravena třída. Po časovém limitu žáci upraví třídu tak, aby uprostřed třídy byly spojené stoly, ty by měly mít tvar čtverce, aby na každé straně mohla usednout jedna ze stran jednání. </w:t>
      </w:r>
    </w:p>
    <w:p w14:paraId="1FC0500D" w14:textId="77777777" w:rsidR="00ED0D5F" w:rsidRPr="00D07E7F" w:rsidRDefault="00ED0D5F" w:rsidP="00ED0D5F">
      <w:pPr>
        <w:pStyle w:val="odstnorm"/>
        <w:ind w:firstLine="0"/>
        <w:rPr>
          <w:b/>
          <w:bCs/>
        </w:rPr>
      </w:pPr>
      <w:r w:rsidRPr="00D07E7F">
        <w:rPr>
          <w:b/>
          <w:bCs/>
        </w:rPr>
        <w:t xml:space="preserve">Význam první hodiny </w:t>
      </w:r>
    </w:p>
    <w:p w14:paraId="2FCBC1D0" w14:textId="77777777" w:rsidR="00ED0D5F" w:rsidRDefault="00ED0D5F" w:rsidP="00ED0D5F">
      <w:pPr>
        <w:pStyle w:val="odstnadpis"/>
      </w:pPr>
      <w:r>
        <w:t xml:space="preserve">V rámci prvního bloku by se žáci měli zopakovat základní informace o Súdánu. Dále by měly vzniknout skupiny, ve kterých musí žáci kooperovat, vzájemně si naslouchat, spolupracovat a vytvářet strategii. Žáci si musí vyhodnotit, jak mohou získat to, co jejich role požaduje. Musí se vcítit do tohoto postavení. Zároveň však dobře argumentovat, nabídnout nějakou kompenzaci. Dále musejí analyzovat všechny mapy, definovat si, které jsou pro ně významné, co je pro ně důležité i pro jejich rozvoj a stabilitu oblasti. Nakonec pak tvůrčím způsobem musí navrhnout hranice. </w:t>
      </w:r>
    </w:p>
    <w:p w14:paraId="36D72028" w14:textId="77777777" w:rsidR="00ED0D5F" w:rsidRDefault="00ED0D5F" w:rsidP="00ED0D5F">
      <w:pPr>
        <w:pStyle w:val="odstnadpis"/>
      </w:pPr>
    </w:p>
    <w:p w14:paraId="75F95EF7" w14:textId="77777777" w:rsidR="00ED0D5F" w:rsidRPr="00D07E7F" w:rsidRDefault="00ED0D5F" w:rsidP="00ED0D5F">
      <w:pPr>
        <w:pStyle w:val="Nadpis2"/>
      </w:pPr>
      <w:bookmarkStart w:id="1" w:name="_Toc229846497"/>
      <w:r w:rsidRPr="00D07E7F">
        <w:t>Popis výuky rozdělení Súdánu II.</w:t>
      </w:r>
      <w:bookmarkEnd w:id="1"/>
      <w:r w:rsidRPr="00D07E7F">
        <w:t xml:space="preserve"> </w:t>
      </w:r>
    </w:p>
    <w:p w14:paraId="7ABD3206" w14:textId="77777777" w:rsidR="00ED0D5F" w:rsidRPr="00D07E7F" w:rsidRDefault="00ED0D5F" w:rsidP="00ED0D5F">
      <w:pPr>
        <w:pStyle w:val="odstnorm"/>
        <w:numPr>
          <w:ilvl w:val="0"/>
          <w:numId w:val="3"/>
        </w:numPr>
        <w:rPr>
          <w:b/>
          <w:bCs/>
        </w:rPr>
      </w:pPr>
      <w:r w:rsidRPr="00D07E7F">
        <w:rPr>
          <w:b/>
          <w:bCs/>
        </w:rPr>
        <w:t xml:space="preserve">Zahájení konference učitelem </w:t>
      </w:r>
      <w:r>
        <w:rPr>
          <w:b/>
          <w:bCs/>
        </w:rPr>
        <w:t>(2 minuty)</w:t>
      </w:r>
    </w:p>
    <w:p w14:paraId="4734F99B" w14:textId="77777777" w:rsidR="00ED0D5F" w:rsidRDefault="00ED0D5F" w:rsidP="00ED0D5F">
      <w:pPr>
        <w:pStyle w:val="odstnadpis"/>
      </w:pPr>
      <w:r>
        <w:t xml:space="preserve">Druhý blok začíná konferencí, učitel usadí zástupce stran k jednacímu stolu. Pro atmosféru je dobré pronést oficiální uvítání a úvodní řeč. Následně jsou vysvětlena pravidla konference. Ta se odehraje ve dvou kolech. První kolo je moderováno vyučujícím. Ten udílí a odjímá slovo. Každá strana dostane dvě minuty na představení svých požadavků a cílů. Musí být také představeny navržené hranice. Ostatní skupiny do projevu nezasahují a nereagují na něj.  </w:t>
      </w:r>
    </w:p>
    <w:p w14:paraId="565878AA" w14:textId="77777777" w:rsidR="00ED0D5F" w:rsidRPr="00D07E7F" w:rsidRDefault="00ED0D5F" w:rsidP="00ED0D5F">
      <w:pPr>
        <w:pStyle w:val="odstnorm"/>
        <w:numPr>
          <w:ilvl w:val="0"/>
          <w:numId w:val="3"/>
        </w:numPr>
        <w:rPr>
          <w:b/>
          <w:bCs/>
        </w:rPr>
      </w:pPr>
      <w:r w:rsidRPr="00D07E7F">
        <w:rPr>
          <w:b/>
          <w:bCs/>
        </w:rPr>
        <w:t xml:space="preserve">První kolo rozhovorů </w:t>
      </w:r>
      <w:r>
        <w:rPr>
          <w:b/>
          <w:bCs/>
        </w:rPr>
        <w:t xml:space="preserve">(10 minut) </w:t>
      </w:r>
    </w:p>
    <w:p w14:paraId="1B19E4EE" w14:textId="77777777" w:rsidR="00ED0D5F" w:rsidRDefault="00ED0D5F" w:rsidP="00ED0D5F">
      <w:pPr>
        <w:pStyle w:val="odstnadpis"/>
      </w:pPr>
      <w:r>
        <w:t xml:space="preserve">Všechny čtyři skupiny postupně prezentují svůj návrh na vyřešení konfliktu. Zdůvodnění je založeno na konstruktivní argumentaci. </w:t>
      </w:r>
    </w:p>
    <w:p w14:paraId="4B7049C3" w14:textId="77777777" w:rsidR="00ED0D5F" w:rsidRPr="00D07E7F" w:rsidRDefault="00ED0D5F" w:rsidP="00ED0D5F">
      <w:pPr>
        <w:pStyle w:val="odstnorm"/>
        <w:numPr>
          <w:ilvl w:val="0"/>
          <w:numId w:val="3"/>
        </w:numPr>
        <w:rPr>
          <w:b/>
          <w:bCs/>
        </w:rPr>
      </w:pPr>
      <w:r w:rsidRPr="00D07E7F">
        <w:rPr>
          <w:b/>
          <w:bCs/>
        </w:rPr>
        <w:t>Druhé kolo rozhovor</w:t>
      </w:r>
      <w:r>
        <w:rPr>
          <w:b/>
          <w:bCs/>
        </w:rPr>
        <w:t>ů (15 minut)</w:t>
      </w:r>
    </w:p>
    <w:p w14:paraId="2DCAACBC" w14:textId="77777777" w:rsidR="00ED0D5F" w:rsidRDefault="00ED0D5F" w:rsidP="00ED0D5F">
      <w:pPr>
        <w:pStyle w:val="odstnadpis"/>
      </w:pPr>
      <w:r>
        <w:t>Než započne druhé kolo, sdělí vyučující žákům, že druhé kolo bude bez moderace učitele. Do rozhovorů nebude aktivně zasahovat, provedení diskuze bude na samotných žácích. Následně učitel žákům předá obrysovou mapu Súdánu (</w:t>
      </w:r>
      <w:proofErr w:type="spellStart"/>
      <w:r>
        <w:t>Příl</w:t>
      </w:r>
      <w:proofErr w:type="spellEnd"/>
      <w:r>
        <w:t xml:space="preserve">. 4) s barevnými fixy a čistý papír. Úkolem žáků bude během 15 minut vyřešit konflikt smírnou cestou, stanovit nové hranice, zakreslit je do mapy a sepsat úmluvu, kterou strany podepíší. Následně učitel spustí časovač a nechá běžet druhé kolo konference. </w:t>
      </w:r>
    </w:p>
    <w:p w14:paraId="53517B8B" w14:textId="77777777" w:rsidR="00ED0D5F" w:rsidRPr="00D07E7F" w:rsidRDefault="00ED0D5F" w:rsidP="00ED0D5F">
      <w:pPr>
        <w:pStyle w:val="odstnorm"/>
        <w:numPr>
          <w:ilvl w:val="0"/>
          <w:numId w:val="3"/>
        </w:numPr>
        <w:rPr>
          <w:b/>
          <w:bCs/>
        </w:rPr>
      </w:pPr>
      <w:r w:rsidRPr="00D07E7F">
        <w:rPr>
          <w:b/>
          <w:bCs/>
        </w:rPr>
        <w:t xml:space="preserve">Ukončení konference, reflexe </w:t>
      </w:r>
      <w:r>
        <w:rPr>
          <w:b/>
          <w:bCs/>
        </w:rPr>
        <w:t>(15 minut)</w:t>
      </w:r>
    </w:p>
    <w:p w14:paraId="47D479AC" w14:textId="2B14DE83" w:rsidR="00ED0D5F" w:rsidRPr="00ED0D5F" w:rsidRDefault="00ED0D5F" w:rsidP="00ED0D5F">
      <w:pPr>
        <w:pStyle w:val="odstnadpis"/>
      </w:pPr>
      <w:r>
        <w:t xml:space="preserve">Po skončení časového limitu učitel ukončí rozhovory, převezme si úmluvu a mapu s hranicemi států. Poděkuje všem stranám jednání, přečte úmluvu a konferenci ukončí. Následuje reflexe celé aktivity. Pro začátek se učitel zeptá na jejich současné pocity a dojmy z aktivity: </w:t>
      </w:r>
      <w:r w:rsidRPr="009318E8">
        <w:rPr>
          <w:i/>
          <w:iCs/>
        </w:rPr>
        <w:t xml:space="preserve">„Jaké </w:t>
      </w:r>
      <w:r w:rsidRPr="009318E8">
        <w:rPr>
          <w:i/>
          <w:iCs/>
        </w:rPr>
        <w:lastRenderedPageBreak/>
        <w:t>máte aktuálně pocity, nálady? Jak byste nynější aktivitu shrnuly jedním slovem?“</w:t>
      </w:r>
      <w:r>
        <w:rPr>
          <w:i/>
          <w:iCs/>
        </w:rPr>
        <w:t xml:space="preserve"> </w:t>
      </w:r>
      <w:r>
        <w:t xml:space="preserve">Odpovědi žáků učitel bude psát na tabuli. Ty jsou pak dobrým základem pro pokračování reflexe. Cílem je zjistit postup žáků při stanovování cílů svých skupin, jak probíhala práce ve skupině, se kterými mapami pracovali, co z nich vyčetli, jak se jim podařilo své zájmy prosadit, zda jsou spokojeni atd. </w:t>
      </w:r>
    </w:p>
    <w:p w14:paraId="3D4C8D88" w14:textId="77777777" w:rsidR="00ED0D5F" w:rsidRPr="001C553B" w:rsidRDefault="00ED0D5F" w:rsidP="00ED0D5F">
      <w:pPr>
        <w:pStyle w:val="odstnorm"/>
        <w:ind w:firstLine="0"/>
        <w:rPr>
          <w:b/>
          <w:bCs/>
        </w:rPr>
      </w:pPr>
      <w:r w:rsidRPr="001C553B">
        <w:rPr>
          <w:b/>
          <w:bCs/>
        </w:rPr>
        <w:t xml:space="preserve">Učitel může pokládat tyto otázky: </w:t>
      </w:r>
    </w:p>
    <w:p w14:paraId="3CDE7046" w14:textId="77777777" w:rsidR="00ED0D5F" w:rsidRDefault="00ED0D5F" w:rsidP="00ED0D5F">
      <w:pPr>
        <w:pStyle w:val="odstnorm"/>
        <w:numPr>
          <w:ilvl w:val="0"/>
          <w:numId w:val="1"/>
        </w:numPr>
        <w:rPr>
          <w:i/>
          <w:iCs/>
        </w:rPr>
      </w:pPr>
      <w:r w:rsidRPr="000530C6">
        <w:rPr>
          <w:i/>
          <w:iCs/>
        </w:rPr>
        <w:t>Jak probíhala příprava na konferenci ve skupině?</w:t>
      </w:r>
    </w:p>
    <w:p w14:paraId="3C860D6A" w14:textId="77777777" w:rsidR="00ED0D5F" w:rsidRPr="000530C6" w:rsidRDefault="00ED0D5F" w:rsidP="00ED0D5F">
      <w:pPr>
        <w:pStyle w:val="odstnadpis"/>
      </w:pPr>
      <w:r>
        <w:t xml:space="preserve">Cílem otázky je zjistit fungování žáků ve skupině. Zda se všichni podíleli, jaké zde byly názory, kdo koho přesvědčil, případně čím. Jakou roli jednotlivec zastával ve skupině. </w:t>
      </w:r>
    </w:p>
    <w:p w14:paraId="7DBD6921" w14:textId="77777777" w:rsidR="00ED0D5F" w:rsidRDefault="00ED0D5F" w:rsidP="00ED0D5F">
      <w:pPr>
        <w:pStyle w:val="odstnorm"/>
        <w:numPr>
          <w:ilvl w:val="0"/>
          <w:numId w:val="1"/>
        </w:numPr>
        <w:rPr>
          <w:i/>
          <w:iCs/>
        </w:rPr>
      </w:pPr>
      <w:r w:rsidRPr="000C55EA">
        <w:rPr>
          <w:i/>
          <w:iCs/>
        </w:rPr>
        <w:t xml:space="preserve">Co pro Vás bylo důležité prosadit? </w:t>
      </w:r>
    </w:p>
    <w:p w14:paraId="66771E15" w14:textId="77777777" w:rsidR="00ED0D5F" w:rsidRPr="000C55EA" w:rsidRDefault="00ED0D5F" w:rsidP="00ED0D5F">
      <w:pPr>
        <w:pStyle w:val="odstnadpis"/>
      </w:pPr>
      <w:r w:rsidRPr="000C55EA">
        <w:t xml:space="preserve">Každá ze stran měla jiné priority </w:t>
      </w:r>
      <w:r>
        <w:t xml:space="preserve">a jiné cíle. Pro dosažení shody bylo nutné u některých oblastí ustoupit. Zjištění, zda každá trochu ustoupil, nebo převážila jedna strana. </w:t>
      </w:r>
    </w:p>
    <w:p w14:paraId="02C9F8A7" w14:textId="77777777" w:rsidR="00ED0D5F" w:rsidRDefault="00ED0D5F" w:rsidP="00ED0D5F">
      <w:pPr>
        <w:pStyle w:val="odstnorm"/>
        <w:numPr>
          <w:ilvl w:val="0"/>
          <w:numId w:val="1"/>
        </w:numPr>
        <w:rPr>
          <w:i/>
          <w:iCs/>
        </w:rPr>
      </w:pPr>
      <w:r w:rsidRPr="00A66520">
        <w:rPr>
          <w:i/>
          <w:iCs/>
        </w:rPr>
        <w:t xml:space="preserve">S jakými mapami jste nejvíce pracovali? </w:t>
      </w:r>
    </w:p>
    <w:p w14:paraId="1954DD29" w14:textId="77777777" w:rsidR="00ED0D5F" w:rsidRPr="00A66520" w:rsidRDefault="00ED0D5F" w:rsidP="00ED0D5F">
      <w:pPr>
        <w:pStyle w:val="odstnadpis"/>
      </w:pPr>
      <w:r>
        <w:t xml:space="preserve">Cílí na čtení a analýzu mapy, otázkou učitel může zjistit, zda využili žáci potenciálu map. Zda si uvědomili, jaké všechny informace obsahují. </w:t>
      </w:r>
    </w:p>
    <w:p w14:paraId="67B5341A" w14:textId="77777777" w:rsidR="00ED0D5F" w:rsidRDefault="00ED0D5F" w:rsidP="00ED0D5F">
      <w:pPr>
        <w:pStyle w:val="odstnorm"/>
        <w:numPr>
          <w:ilvl w:val="0"/>
          <w:numId w:val="1"/>
        </w:numPr>
        <w:rPr>
          <w:i/>
          <w:iCs/>
        </w:rPr>
      </w:pPr>
      <w:r w:rsidRPr="00C101A1">
        <w:rPr>
          <w:i/>
          <w:iCs/>
        </w:rPr>
        <w:t xml:space="preserve">Které mapy byly pro vás nejdůležitější? Kterým jste naopak nevěnovali pozornost? </w:t>
      </w:r>
    </w:p>
    <w:p w14:paraId="2D9CC1DB" w14:textId="77777777" w:rsidR="00ED0D5F" w:rsidRPr="00C101A1" w:rsidRDefault="00ED0D5F" w:rsidP="00ED0D5F">
      <w:pPr>
        <w:pStyle w:val="odstnadpis"/>
      </w:pPr>
      <w:r>
        <w:t xml:space="preserve">Aktivita pracuje s pěti tematickými mapami, žáci do jisté míry sami mohou určit, co je pro ně klíčové, zda je to přístup k vodě, nerostné bohatství, etnická a náboženská různorodost či homogennost, mapa reliéfu pro určení hranic. </w:t>
      </w:r>
    </w:p>
    <w:p w14:paraId="71C5C46C" w14:textId="77777777" w:rsidR="00ED0D5F" w:rsidRDefault="00ED0D5F" w:rsidP="00ED0D5F">
      <w:pPr>
        <w:pStyle w:val="odstnorm"/>
        <w:numPr>
          <w:ilvl w:val="0"/>
          <w:numId w:val="1"/>
        </w:numPr>
        <w:rPr>
          <w:i/>
          <w:iCs/>
        </w:rPr>
      </w:pPr>
      <w:r w:rsidRPr="005C5492">
        <w:rPr>
          <w:i/>
          <w:iCs/>
        </w:rPr>
        <w:t xml:space="preserve">Jak jste spokojeni s výsledkem jednání? </w:t>
      </w:r>
    </w:p>
    <w:p w14:paraId="4B0D6995" w14:textId="77777777" w:rsidR="00ED0D5F" w:rsidRPr="00881728" w:rsidRDefault="00ED0D5F" w:rsidP="00ED0D5F">
      <w:pPr>
        <w:pStyle w:val="odstnadpis"/>
      </w:pPr>
      <w:r>
        <w:t xml:space="preserve">Učitel zjistí prožitky žáků, jejich pohled na výsledek jednání, zda například obstáli, prosadili, co chtěli. Zda se jim dohoda jeví jako výhodná pro oba tábory či nikoliv. </w:t>
      </w:r>
    </w:p>
    <w:p w14:paraId="5C9846D4" w14:textId="77777777" w:rsidR="00ED0D5F" w:rsidRDefault="00ED0D5F" w:rsidP="00ED0D5F">
      <w:pPr>
        <w:pStyle w:val="odstnorm"/>
        <w:numPr>
          <w:ilvl w:val="0"/>
          <w:numId w:val="1"/>
        </w:numPr>
        <w:rPr>
          <w:i/>
          <w:iCs/>
        </w:rPr>
      </w:pPr>
      <w:r w:rsidRPr="00982FE7">
        <w:rPr>
          <w:i/>
          <w:iCs/>
        </w:rPr>
        <w:t xml:space="preserve">Jak probíhala samotná diskuze? Jak se vám líbila její forma? </w:t>
      </w:r>
    </w:p>
    <w:p w14:paraId="58E21AB7" w14:textId="77777777" w:rsidR="00ED0D5F" w:rsidRPr="00982FE7" w:rsidRDefault="00ED0D5F" w:rsidP="00ED0D5F">
      <w:pPr>
        <w:pStyle w:val="odstnadpis"/>
      </w:pPr>
      <w:r>
        <w:t xml:space="preserve">Cílem otázky je zajistit reflexi také samotné diskuze, převážně druhého kola konference, které nemoderuje učitel, její vedení je pouze na žácích. Učitel zjistí, zda zde vznikne lídr v podobě např. zástupců OSN, kteří budou diskuzi moderovat, nebo nastane chaos a překřikování se, nebo se jednání rozdělí do několika skupin, které budou o věci samostatně jednat. </w:t>
      </w:r>
    </w:p>
    <w:p w14:paraId="7527C74D" w14:textId="77777777" w:rsidR="00ED0D5F" w:rsidRDefault="00ED0D5F" w:rsidP="00ED0D5F">
      <w:pPr>
        <w:pStyle w:val="odstnorm"/>
        <w:numPr>
          <w:ilvl w:val="0"/>
          <w:numId w:val="1"/>
        </w:numPr>
        <w:rPr>
          <w:i/>
          <w:iCs/>
        </w:rPr>
      </w:pPr>
      <w:r w:rsidRPr="00BB0305">
        <w:rPr>
          <w:i/>
          <w:iCs/>
        </w:rPr>
        <w:t>Jakou roli měly mezinárodní organizace při řešení problémů?</w:t>
      </w:r>
    </w:p>
    <w:p w14:paraId="2E5FDD60" w14:textId="5AA91FC7" w:rsidR="00ED0D5F" w:rsidRPr="00BB0305" w:rsidRDefault="00ED0D5F" w:rsidP="00ED0D5F">
      <w:pPr>
        <w:pStyle w:val="odstnadpis"/>
      </w:pPr>
      <w:r>
        <w:t xml:space="preserve">Mezinárodní organizace by měly sloužit jako platformy pro jednání, vedení diskuze místo válečných operací. Důležité je však si uvědomit, že tyto organizace nejsou plně erudovány v konfliktech a mohou přicházet s řešením, které není ani pro jednu stranu vhodné. Organizace tak mohou přicházet s řešením, které není dobré pro obyvatele, kteří na daném území žijí. Z pohledu nadnárodní úrovně však může být stav považován za dobrý či stabilizovaný. Zároveň </w:t>
      </w:r>
      <w:r>
        <w:lastRenderedPageBreak/>
        <w:t xml:space="preserve">je dobré také zmínit, že členy těchto organizací jsou členské státy, které prostřednictvím nich mohou také prosazovat své zájmy. </w:t>
      </w:r>
    </w:p>
    <w:p w14:paraId="2EBC766E" w14:textId="77777777" w:rsidR="00ED0D5F" w:rsidRPr="009A4E44" w:rsidRDefault="00ED0D5F" w:rsidP="00ED0D5F">
      <w:pPr>
        <w:pStyle w:val="odstnorm"/>
        <w:numPr>
          <w:ilvl w:val="0"/>
          <w:numId w:val="1"/>
        </w:numPr>
        <w:rPr>
          <w:i/>
          <w:iCs/>
        </w:rPr>
      </w:pPr>
      <w:r w:rsidRPr="009A4E44">
        <w:rPr>
          <w:i/>
          <w:iCs/>
        </w:rPr>
        <w:t xml:space="preserve">Měly strany sporu shodné cíle? </w:t>
      </w:r>
    </w:p>
    <w:p w14:paraId="0F18298A" w14:textId="77777777" w:rsidR="00ED0D5F" w:rsidRPr="004A36A2" w:rsidRDefault="00ED0D5F" w:rsidP="00ED0D5F">
      <w:pPr>
        <w:pStyle w:val="odstnadpis"/>
      </w:pPr>
      <w:r>
        <w:t xml:space="preserve">Otázka žáky vede k uvědomění si, že strany sporu mají své zájmy, stejně jako mezinárodní organizace a je nutné chápat jejich perspektivy konfliktů. Na základě těchto nesouladů právě vznikají vleklé spory. </w:t>
      </w:r>
    </w:p>
    <w:p w14:paraId="2CFE42DD" w14:textId="77777777" w:rsidR="00ED0D5F" w:rsidRPr="009A4E44" w:rsidRDefault="00ED0D5F" w:rsidP="00ED0D5F">
      <w:pPr>
        <w:pStyle w:val="odstnorm"/>
        <w:numPr>
          <w:ilvl w:val="0"/>
          <w:numId w:val="1"/>
        </w:numPr>
        <w:rPr>
          <w:i/>
          <w:iCs/>
        </w:rPr>
      </w:pPr>
      <w:r w:rsidRPr="009A4E44">
        <w:rPr>
          <w:i/>
          <w:iCs/>
        </w:rPr>
        <w:t xml:space="preserve">Jaká témata byla pro vás ve sporu klíčová? </w:t>
      </w:r>
    </w:p>
    <w:p w14:paraId="3157E6D0" w14:textId="77777777" w:rsidR="00ED0D5F" w:rsidRDefault="00ED0D5F" w:rsidP="00ED0D5F">
      <w:pPr>
        <w:pStyle w:val="odstnadpis"/>
      </w:pPr>
      <w:r>
        <w:t xml:space="preserve">Cílem otázky je zobecnit závěr z řešení konfliktu pro více všechny konflikty o území na světě. Jde o případy etnické, náboženské netolerance či až agresivní potírání diverzit. Boj o moc a nerostné bohatství, přírodní podmínky a přísun k pitné vodě. </w:t>
      </w:r>
    </w:p>
    <w:p w14:paraId="143E7AD4" w14:textId="77777777" w:rsidR="00ED0D5F" w:rsidRPr="00512C8B" w:rsidRDefault="00ED0D5F" w:rsidP="00ED0D5F">
      <w:pPr>
        <w:pStyle w:val="odstnorm"/>
        <w:numPr>
          <w:ilvl w:val="0"/>
          <w:numId w:val="1"/>
        </w:numPr>
        <w:rPr>
          <w:i/>
          <w:iCs/>
        </w:rPr>
      </w:pPr>
      <w:r w:rsidRPr="00512C8B">
        <w:rPr>
          <w:i/>
          <w:iCs/>
        </w:rPr>
        <w:t>Jak si myslíte, že jsou po jednáních spokojen</w:t>
      </w:r>
      <w:r>
        <w:rPr>
          <w:i/>
          <w:iCs/>
        </w:rPr>
        <w:t>y</w:t>
      </w:r>
      <w:r w:rsidRPr="00512C8B">
        <w:rPr>
          <w:i/>
          <w:iCs/>
        </w:rPr>
        <w:t xml:space="preserve"> s novým stavem animistické kmeny? </w:t>
      </w:r>
    </w:p>
    <w:p w14:paraId="3BFAD282" w14:textId="77777777" w:rsidR="00ED0D5F" w:rsidRPr="00211C51" w:rsidRDefault="00ED0D5F" w:rsidP="00ED0D5F">
      <w:pPr>
        <w:pStyle w:val="odstnadpis"/>
      </w:pPr>
      <w:r>
        <w:t xml:space="preserve">Otázka vede žáky k zamyšlení se nad tím, že mezi stranami, které řeší spor nejsou zastoupeny vždy všechny skupiny obyvatel. O mnohých se může jednat „o nás bez nás“. </w:t>
      </w:r>
    </w:p>
    <w:p w14:paraId="206AA79C" w14:textId="77777777" w:rsidR="00ED0D5F" w:rsidRPr="00644C73" w:rsidRDefault="00ED0D5F" w:rsidP="00ED0D5F">
      <w:pPr>
        <w:pStyle w:val="odstnorm"/>
        <w:numPr>
          <w:ilvl w:val="0"/>
          <w:numId w:val="1"/>
        </w:numPr>
        <w:rPr>
          <w:i/>
          <w:iCs/>
        </w:rPr>
      </w:pPr>
      <w:r w:rsidRPr="00644C73">
        <w:rPr>
          <w:i/>
          <w:iCs/>
        </w:rPr>
        <w:t xml:space="preserve">Zajišťuje mezinárodní úmluva ukončení války a sporů? Máme zde jasné závazky? </w:t>
      </w:r>
    </w:p>
    <w:p w14:paraId="36ACD21B" w14:textId="77777777" w:rsidR="00ED0D5F" w:rsidRDefault="00ED0D5F" w:rsidP="00ED0D5F">
      <w:pPr>
        <w:pStyle w:val="odstnadpis"/>
      </w:pPr>
      <w:r>
        <w:t xml:space="preserve">Cílem otázky je vést žáky </w:t>
      </w:r>
      <w:proofErr w:type="gramStart"/>
      <w:r>
        <w:t>z</w:t>
      </w:r>
      <w:proofErr w:type="gramEnd"/>
      <w:r>
        <w:t xml:space="preserve"> zamyšlení nad tím, jaké jsou limity úmluv. Často mohou být obecné, neobsahující sankce proti porušení, které by byly dobře vymahatelné. Nemusí obsahovat konkrétní kroky, počty, prostředky, kterých by bylo možné se dožadovat. Na druhou stranu je to prostředek uzavírající jednání, projev vůle kompromisu, vize pro zlepšení stav a jejich naplnění může přinést mír a prospěch obyvatelům.  </w:t>
      </w:r>
    </w:p>
    <w:p w14:paraId="1F0525C2" w14:textId="77777777" w:rsidR="00ED0D5F" w:rsidRPr="00A51AA7" w:rsidRDefault="00ED0D5F" w:rsidP="00ED0D5F">
      <w:pPr>
        <w:pStyle w:val="odstnorm"/>
      </w:pPr>
      <w:r>
        <w:t xml:space="preserve">Na závěr hodiny by učitel měl poděkovat žákům za aktivitu. Celá hodina by měla být ukončena shrnutím, které mohou vymyslet žáci společně s učitelem dohromady. Každá žák může říci jednu klíčovou informaci, věc, hodnotu, kterou si z hodiny odnáší. </w:t>
      </w:r>
    </w:p>
    <w:p w14:paraId="2386560D" w14:textId="77777777" w:rsidR="00ED0D5F" w:rsidRPr="00D07E7F" w:rsidRDefault="00ED0D5F" w:rsidP="00ED0D5F">
      <w:pPr>
        <w:pStyle w:val="odstnorm"/>
        <w:numPr>
          <w:ilvl w:val="0"/>
          <w:numId w:val="3"/>
        </w:numPr>
        <w:rPr>
          <w:b/>
          <w:bCs/>
        </w:rPr>
      </w:pPr>
      <w:r w:rsidRPr="00D07E7F">
        <w:rPr>
          <w:b/>
          <w:bCs/>
        </w:rPr>
        <w:t>Možné doplnění aktuálního dění</w:t>
      </w:r>
    </w:p>
    <w:p w14:paraId="739FEAA4" w14:textId="77777777" w:rsidR="00ED0D5F" w:rsidRDefault="00ED0D5F" w:rsidP="00ED0D5F">
      <w:pPr>
        <w:pStyle w:val="odstnadpis"/>
      </w:pPr>
      <w:r w:rsidRPr="006D18EE">
        <w:t xml:space="preserve">Pokud žáci projevili velký zájem o téma, případně učiteli zbyl ještě čas do konce hodiny. Může žákům sdělit aktuality z dění v dané oblasti, neboť stále v této oblasti probíhají násilné útoky </w:t>
      </w:r>
      <w:r>
        <w:t xml:space="preserve">a nepokoje vůči vládě, náboženským a etnickým menšinám. </w:t>
      </w:r>
    </w:p>
    <w:sectPr w:rsidR="00ED0D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8E1"/>
    <w:multiLevelType w:val="hybridMultilevel"/>
    <w:tmpl w:val="178A4B2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AE003B8"/>
    <w:multiLevelType w:val="hybridMultilevel"/>
    <w:tmpl w:val="A836AB6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CB67E85"/>
    <w:multiLevelType w:val="hybridMultilevel"/>
    <w:tmpl w:val="C7D4980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05576802">
    <w:abstractNumId w:val="2"/>
  </w:num>
  <w:num w:numId="2" w16cid:durableId="1189022452">
    <w:abstractNumId w:val="1"/>
  </w:num>
  <w:num w:numId="3" w16cid:durableId="1438792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D5F"/>
    <w:rsid w:val="00ED0D5F"/>
    <w:rsid w:val="00F02A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B7E5D"/>
  <w15:chartTrackingRefBased/>
  <w15:docId w15:val="{22FA9DEC-9A81-4D75-9DDD-8DD086B73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9"/>
    <w:qFormat/>
    <w:rsid w:val="00ED0D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nhideWhenUsed/>
    <w:qFormat/>
    <w:rsid w:val="00ED0D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9"/>
    <w:unhideWhenUsed/>
    <w:qFormat/>
    <w:rsid w:val="00ED0D5F"/>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9"/>
    <w:unhideWhenUsed/>
    <w:qFormat/>
    <w:rsid w:val="00ED0D5F"/>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semiHidden/>
    <w:unhideWhenUsed/>
    <w:qFormat/>
    <w:rsid w:val="00ED0D5F"/>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nhideWhenUsed/>
    <w:qFormat/>
    <w:rsid w:val="00ED0D5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nhideWhenUsed/>
    <w:qFormat/>
    <w:rsid w:val="00ED0D5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nhideWhenUsed/>
    <w:qFormat/>
    <w:rsid w:val="00ED0D5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semiHidden/>
    <w:unhideWhenUsed/>
    <w:qFormat/>
    <w:rsid w:val="00ED0D5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D0D5F"/>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ED0D5F"/>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ED0D5F"/>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ED0D5F"/>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ED0D5F"/>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ED0D5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D0D5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D0D5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D0D5F"/>
    <w:rPr>
      <w:rFonts w:eastAsiaTheme="majorEastAsia" w:cstheme="majorBidi"/>
      <w:color w:val="272727" w:themeColor="text1" w:themeTint="D8"/>
    </w:rPr>
  </w:style>
  <w:style w:type="paragraph" w:styleId="Nzev">
    <w:name w:val="Title"/>
    <w:basedOn w:val="Normln"/>
    <w:next w:val="Normln"/>
    <w:link w:val="NzevChar"/>
    <w:uiPriority w:val="10"/>
    <w:qFormat/>
    <w:rsid w:val="00ED0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D0D5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D0D5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D0D5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D0D5F"/>
    <w:pPr>
      <w:spacing w:before="160"/>
      <w:jc w:val="center"/>
    </w:pPr>
    <w:rPr>
      <w:i/>
      <w:iCs/>
      <w:color w:val="404040" w:themeColor="text1" w:themeTint="BF"/>
    </w:rPr>
  </w:style>
  <w:style w:type="character" w:customStyle="1" w:styleId="CittChar">
    <w:name w:val="Citát Char"/>
    <w:basedOn w:val="Standardnpsmoodstavce"/>
    <w:link w:val="Citt"/>
    <w:uiPriority w:val="29"/>
    <w:rsid w:val="00ED0D5F"/>
    <w:rPr>
      <w:i/>
      <w:iCs/>
      <w:color w:val="404040" w:themeColor="text1" w:themeTint="BF"/>
    </w:rPr>
  </w:style>
  <w:style w:type="paragraph" w:styleId="Odstavecseseznamem">
    <w:name w:val="List Paragraph"/>
    <w:basedOn w:val="Normln"/>
    <w:uiPriority w:val="34"/>
    <w:qFormat/>
    <w:rsid w:val="00ED0D5F"/>
    <w:pPr>
      <w:ind w:left="720"/>
      <w:contextualSpacing/>
    </w:pPr>
  </w:style>
  <w:style w:type="character" w:styleId="Zdraznnintenzivn">
    <w:name w:val="Intense Emphasis"/>
    <w:basedOn w:val="Standardnpsmoodstavce"/>
    <w:uiPriority w:val="21"/>
    <w:qFormat/>
    <w:rsid w:val="00ED0D5F"/>
    <w:rPr>
      <w:i/>
      <w:iCs/>
      <w:color w:val="2F5496" w:themeColor="accent1" w:themeShade="BF"/>
    </w:rPr>
  </w:style>
  <w:style w:type="paragraph" w:styleId="Vrazncitt">
    <w:name w:val="Intense Quote"/>
    <w:basedOn w:val="Normln"/>
    <w:next w:val="Normln"/>
    <w:link w:val="VrazncittChar"/>
    <w:uiPriority w:val="30"/>
    <w:qFormat/>
    <w:rsid w:val="00ED0D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ED0D5F"/>
    <w:rPr>
      <w:i/>
      <w:iCs/>
      <w:color w:val="2F5496" w:themeColor="accent1" w:themeShade="BF"/>
    </w:rPr>
  </w:style>
  <w:style w:type="character" w:styleId="Odkazintenzivn">
    <w:name w:val="Intense Reference"/>
    <w:basedOn w:val="Standardnpsmoodstavce"/>
    <w:uiPriority w:val="32"/>
    <w:qFormat/>
    <w:rsid w:val="00ED0D5F"/>
    <w:rPr>
      <w:b/>
      <w:bCs/>
      <w:smallCaps/>
      <w:color w:val="2F5496" w:themeColor="accent1" w:themeShade="BF"/>
      <w:spacing w:val="5"/>
    </w:rPr>
  </w:style>
  <w:style w:type="paragraph" w:customStyle="1" w:styleId="odstnadpis">
    <w:name w:val="odst_nadpis"/>
    <w:basedOn w:val="Normln"/>
    <w:link w:val="odstnadpisChar"/>
    <w:qFormat/>
    <w:rsid w:val="00ED0D5F"/>
    <w:pPr>
      <w:spacing w:after="120" w:line="312" w:lineRule="auto"/>
      <w:jc w:val="both"/>
    </w:pPr>
    <w:rPr>
      <w:rFonts w:ascii="Times New Roman" w:eastAsia="Times New Roman" w:hAnsi="Times New Roman" w:cs="Times New Roman"/>
      <w:kern w:val="0"/>
      <w:lang w:eastAsia="cs-CZ"/>
      <w14:ligatures w14:val="none"/>
    </w:rPr>
  </w:style>
  <w:style w:type="paragraph" w:customStyle="1" w:styleId="odstnorm">
    <w:name w:val="odst_norm"/>
    <w:basedOn w:val="Normln"/>
    <w:link w:val="odstnormChar"/>
    <w:qFormat/>
    <w:rsid w:val="00ED0D5F"/>
    <w:pPr>
      <w:spacing w:after="120" w:line="312" w:lineRule="auto"/>
      <w:ind w:firstLine="425"/>
      <w:jc w:val="both"/>
    </w:pPr>
    <w:rPr>
      <w:rFonts w:ascii="Times New Roman" w:eastAsia="Times New Roman" w:hAnsi="Times New Roman" w:cs="Times New Roman"/>
      <w:kern w:val="0"/>
      <w:lang w:eastAsia="cs-CZ"/>
      <w14:ligatures w14:val="none"/>
    </w:rPr>
  </w:style>
  <w:style w:type="character" w:customStyle="1" w:styleId="odstnadpisChar">
    <w:name w:val="odst_nadpis Char"/>
    <w:basedOn w:val="Standardnpsmoodstavce"/>
    <w:link w:val="odstnadpis"/>
    <w:rsid w:val="00ED0D5F"/>
    <w:rPr>
      <w:rFonts w:ascii="Times New Roman" w:eastAsia="Times New Roman" w:hAnsi="Times New Roman" w:cs="Times New Roman"/>
      <w:kern w:val="0"/>
      <w:lang w:eastAsia="cs-CZ"/>
      <w14:ligatures w14:val="none"/>
    </w:rPr>
  </w:style>
  <w:style w:type="character" w:customStyle="1" w:styleId="odstnormChar">
    <w:name w:val="odst_norm Char"/>
    <w:basedOn w:val="Standardnpsmoodstavce"/>
    <w:link w:val="odstnorm"/>
    <w:rsid w:val="00ED0D5F"/>
    <w:rPr>
      <w:rFonts w:ascii="Times New Roman" w:eastAsia="Times New Roman" w:hAnsi="Times New Roman"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1348</Words>
  <Characters>7954</Characters>
  <Application>Microsoft Office Word</Application>
  <DocSecurity>0</DocSecurity>
  <Lines>66</Lines>
  <Paragraphs>18</Paragraphs>
  <ScaleCrop>false</ScaleCrop>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Štěpánka Pecenová</dc:creator>
  <cp:keywords/>
  <dc:description/>
  <cp:lastModifiedBy>Štěpánka Pecenová</cp:lastModifiedBy>
  <cp:revision>1</cp:revision>
  <dcterms:created xsi:type="dcterms:W3CDTF">2026-10-18T17:00:00Z</dcterms:created>
  <dcterms:modified xsi:type="dcterms:W3CDTF">2026-10-18T17:01:00Z</dcterms:modified>
</cp:coreProperties>
</file>